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CC" w:rsidRPr="00E01678" w:rsidRDefault="004107D9" w:rsidP="00384C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8777abab-62ad-4e6d-bb66-8ccfe85cfe1b"/>
      <w:bookmarkStart w:id="1" w:name="block-4790715"/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Pictures\2024-09-1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1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p w:rsidR="003760CC" w:rsidRPr="00D165C5" w:rsidRDefault="003760CC" w:rsidP="00D165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  <w:sectPr w:rsidR="003760CC" w:rsidRPr="00D165C5">
          <w:pgSz w:w="11906" w:h="16383"/>
          <w:pgMar w:top="1134" w:right="850" w:bottom="1134" w:left="1701" w:header="720" w:footer="720" w:gutter="0"/>
          <w:cols w:space="720"/>
        </w:sectPr>
      </w:pPr>
    </w:p>
    <w:p w:rsidR="003760CC" w:rsidRPr="00AD6451" w:rsidRDefault="00AD6451" w:rsidP="00D165C5">
      <w:pPr>
        <w:spacing w:after="0" w:line="264" w:lineRule="auto"/>
        <w:jc w:val="both"/>
        <w:rPr>
          <w:lang w:val="ru-RU"/>
        </w:rPr>
      </w:pPr>
      <w:bookmarkStart w:id="3" w:name="block-4790721"/>
      <w:bookmarkEnd w:id="1"/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760CC" w:rsidRDefault="00AD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760CC" w:rsidRPr="00AD6451" w:rsidRDefault="00AD64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760CC" w:rsidRPr="00AD6451" w:rsidRDefault="00AD6451">
      <w:pPr>
        <w:numPr>
          <w:ilvl w:val="0"/>
          <w:numId w:val="1"/>
        </w:numPr>
        <w:spacing w:after="0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760CC" w:rsidRPr="00AD6451" w:rsidRDefault="00AD64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760CC" w:rsidRPr="00AD6451" w:rsidRDefault="00AD64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760CC" w:rsidRPr="00AD6451" w:rsidRDefault="00AD64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4107D9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107D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3760CC" w:rsidRPr="004107D9" w:rsidRDefault="003760CC">
      <w:pPr>
        <w:rPr>
          <w:lang w:val="ru-RU"/>
        </w:rPr>
        <w:sectPr w:rsidR="003760CC" w:rsidRPr="004107D9">
          <w:pgSz w:w="11906" w:h="16383"/>
          <w:pgMar w:top="1134" w:right="850" w:bottom="1134" w:left="1701" w:header="720" w:footer="720" w:gutter="0"/>
          <w:cols w:space="720"/>
        </w:sect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bookmarkStart w:id="4" w:name="block-4790719"/>
      <w:bookmarkEnd w:id="3"/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3B15A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3B15A4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>.</w:t>
      </w:r>
    </w:p>
    <w:p w:rsidR="003760CC" w:rsidRPr="0018213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8213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3B15A4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AD645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AD645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760CC" w:rsidRPr="0018213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18213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760CC" w:rsidRPr="0018213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182134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AD645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3B15A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CE103B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B15A4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CE103B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CE103B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AD645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AD645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E103B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AD645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3760CC" w:rsidRPr="003B15A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3B15A4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AD645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AD645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760CC" w:rsidRPr="0018213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182134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760CC" w:rsidRPr="00AD6451" w:rsidRDefault="003760CC">
      <w:pPr>
        <w:spacing w:after="0"/>
        <w:ind w:left="120"/>
        <w:rPr>
          <w:lang w:val="ru-RU"/>
        </w:rPr>
      </w:pPr>
    </w:p>
    <w:p w:rsidR="003760CC" w:rsidRPr="00AD6451" w:rsidRDefault="00AD6451">
      <w:pPr>
        <w:spacing w:after="0"/>
        <w:ind w:left="120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760CC" w:rsidRPr="00AD6451" w:rsidRDefault="003760CC">
      <w:pPr>
        <w:spacing w:after="0"/>
        <w:ind w:left="120"/>
        <w:rPr>
          <w:lang w:val="ru-RU"/>
        </w:rPr>
      </w:pP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D6451">
        <w:rPr>
          <w:rFonts w:ascii="Times New Roman" w:hAnsi="Times New Roman"/>
          <w:color w:val="000000"/>
          <w:sz w:val="28"/>
          <w:lang w:val="ru-RU"/>
        </w:rPr>
        <w:t>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760CC" w:rsidRPr="003B15A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3B15A4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760CC" w:rsidRPr="00CE103B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CE103B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AD645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760CC" w:rsidRPr="00CE103B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CE103B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CE103B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AD645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760CC" w:rsidRPr="00CE103B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CE103B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AD645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CE103B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AD645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18213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182134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D6451">
        <w:rPr>
          <w:rFonts w:ascii="Times New Roman" w:hAnsi="Times New Roman"/>
          <w:color w:val="000000"/>
          <w:sz w:val="28"/>
          <w:lang w:val="ru-RU"/>
        </w:rPr>
        <w:t>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>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AD645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AD645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AD645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760CC" w:rsidRPr="0018213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182134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760CC" w:rsidRPr="00182134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3B15A4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182134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AD645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182134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AD645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D645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>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>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D645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D645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>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D645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D645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760CC" w:rsidRPr="00AD6451" w:rsidRDefault="003760CC">
      <w:pPr>
        <w:rPr>
          <w:lang w:val="ru-RU"/>
        </w:rPr>
        <w:sectPr w:rsidR="003760CC" w:rsidRPr="00AD6451">
          <w:pgSz w:w="11906" w:h="16383"/>
          <w:pgMar w:top="1134" w:right="850" w:bottom="1134" w:left="1701" w:header="720" w:footer="720" w:gutter="0"/>
          <w:cols w:space="720"/>
        </w:sect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bookmarkStart w:id="5" w:name="block-4790720"/>
      <w:bookmarkEnd w:id="4"/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D645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760CC" w:rsidRPr="00AD6451" w:rsidRDefault="003760CC">
      <w:pPr>
        <w:spacing w:after="0"/>
        <w:ind w:left="120"/>
        <w:rPr>
          <w:lang w:val="ru-RU"/>
        </w:rPr>
      </w:pPr>
    </w:p>
    <w:p w:rsidR="003760CC" w:rsidRPr="00AD6451" w:rsidRDefault="00AD6451">
      <w:pPr>
        <w:spacing w:after="0"/>
        <w:ind w:left="120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760CC" w:rsidRPr="00AD6451" w:rsidRDefault="00AD6451">
      <w:pPr>
        <w:spacing w:after="0" w:line="264" w:lineRule="auto"/>
        <w:ind w:firstLine="60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760CC" w:rsidRPr="00AD6451" w:rsidRDefault="00AD64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760CC" w:rsidRPr="00AD6451" w:rsidRDefault="00AD64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760CC" w:rsidRPr="00AD6451" w:rsidRDefault="00AD64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760CC" w:rsidRPr="00AD6451" w:rsidRDefault="00AD64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760CC" w:rsidRPr="00AD6451" w:rsidRDefault="00AD64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760CC" w:rsidRPr="00AD6451" w:rsidRDefault="00AD64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760CC" w:rsidRPr="00AD6451" w:rsidRDefault="00AD64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760CC" w:rsidRPr="00AD6451" w:rsidRDefault="00AD64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760CC" w:rsidRPr="00AD6451" w:rsidRDefault="00AD64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760CC" w:rsidRPr="00AD6451" w:rsidRDefault="00AD64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760CC" w:rsidRPr="00AD6451" w:rsidRDefault="00AD64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760CC" w:rsidRPr="00AD6451" w:rsidRDefault="00AD64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760CC" w:rsidRPr="00AD6451" w:rsidRDefault="00AD64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760CC" w:rsidRPr="00AD6451" w:rsidRDefault="00AD64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760CC" w:rsidRPr="00AD6451" w:rsidRDefault="00AD64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760CC" w:rsidRPr="00AD6451" w:rsidRDefault="00AD64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760CC" w:rsidRPr="00AD6451" w:rsidRDefault="00AD64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760CC" w:rsidRPr="00AD6451" w:rsidRDefault="00AD64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760CC" w:rsidRPr="00AD6451" w:rsidRDefault="00AD64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60CC" w:rsidRPr="00AD6451" w:rsidRDefault="00AD64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760CC" w:rsidRPr="00AD6451" w:rsidRDefault="00AD64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760CC" w:rsidRPr="00AD6451" w:rsidRDefault="00AD64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760CC" w:rsidRPr="00AD6451" w:rsidRDefault="00AD64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760CC" w:rsidRPr="00AD6451" w:rsidRDefault="00AD64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760CC" w:rsidRPr="00AD6451" w:rsidRDefault="00AD64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760CC" w:rsidRPr="00AD6451" w:rsidRDefault="00AD64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760CC" w:rsidRPr="00AD6451" w:rsidRDefault="00AD64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760CC" w:rsidRPr="00AD6451" w:rsidRDefault="00AD64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760CC" w:rsidRPr="00AD6451" w:rsidRDefault="00AD64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760CC" w:rsidRPr="00AD6451" w:rsidRDefault="00AD64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760CC" w:rsidRPr="00AD6451" w:rsidRDefault="00AD64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760CC" w:rsidRPr="00AD6451" w:rsidRDefault="00AD64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760CC" w:rsidRPr="00AD6451" w:rsidRDefault="00AD64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760CC" w:rsidRPr="00AD6451" w:rsidRDefault="00AD64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760CC" w:rsidRPr="00AD6451" w:rsidRDefault="00AD64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760CC" w:rsidRPr="00AD6451" w:rsidRDefault="00AD64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760CC" w:rsidRPr="00AD6451" w:rsidRDefault="00AD64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760CC" w:rsidRPr="00AD6451" w:rsidRDefault="00AD64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760CC" w:rsidRPr="00AD6451" w:rsidRDefault="00AD64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760CC" w:rsidRPr="00AD6451" w:rsidRDefault="00AD64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760CC" w:rsidRPr="00AD6451" w:rsidRDefault="00AD64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760CC" w:rsidRPr="00AD6451" w:rsidRDefault="00AD64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760CC" w:rsidRPr="00AD6451" w:rsidRDefault="00AD64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60CC" w:rsidRPr="00AD6451" w:rsidRDefault="00AD64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760CC" w:rsidRPr="00AD6451" w:rsidRDefault="00AD64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760CC" w:rsidRPr="00AD6451" w:rsidRDefault="00AD64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760CC" w:rsidRPr="00AD6451" w:rsidRDefault="00AD64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760CC" w:rsidRPr="00AD6451" w:rsidRDefault="00AD64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760CC" w:rsidRPr="00AD6451" w:rsidRDefault="00AD64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760CC" w:rsidRPr="00AD6451" w:rsidRDefault="00AD64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760CC" w:rsidRPr="00AD6451" w:rsidRDefault="00AD64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760CC" w:rsidRPr="00AD6451" w:rsidRDefault="00AD64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760CC" w:rsidRPr="00AD6451" w:rsidRDefault="00AD64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760CC" w:rsidRPr="00AD6451" w:rsidRDefault="00AD64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760CC" w:rsidRPr="00AD6451" w:rsidRDefault="00AD64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760CC" w:rsidRPr="00AD6451" w:rsidRDefault="00AD64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760CC" w:rsidRPr="00AD6451" w:rsidRDefault="00AD64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760CC" w:rsidRPr="00AD6451" w:rsidRDefault="00AD64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760CC" w:rsidRPr="00AD6451" w:rsidRDefault="00AD64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760CC" w:rsidRDefault="00AD6451">
      <w:pPr>
        <w:numPr>
          <w:ilvl w:val="0"/>
          <w:numId w:val="21"/>
        </w:numPr>
        <w:spacing w:after="0" w:line="264" w:lineRule="auto"/>
        <w:jc w:val="both"/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760CC" w:rsidRPr="00AD6451" w:rsidRDefault="00AD64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760CC" w:rsidRPr="00AD6451" w:rsidRDefault="00AD64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760CC" w:rsidRPr="00AD6451" w:rsidRDefault="00AD64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760CC" w:rsidRPr="00AD6451" w:rsidRDefault="00AD64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760CC" w:rsidRPr="00AD6451" w:rsidRDefault="00AD64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760CC" w:rsidRPr="00AD6451" w:rsidRDefault="00AD64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760CC" w:rsidRPr="00AD6451" w:rsidRDefault="00AD64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60CC" w:rsidRPr="00AD6451" w:rsidRDefault="00AD64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760CC" w:rsidRPr="00AD6451" w:rsidRDefault="00AD64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760CC" w:rsidRPr="00AD6451" w:rsidRDefault="00AD64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760CC" w:rsidRPr="00AD6451" w:rsidRDefault="00AD64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760CC" w:rsidRDefault="00AD6451">
      <w:pPr>
        <w:numPr>
          <w:ilvl w:val="0"/>
          <w:numId w:val="23"/>
        </w:numPr>
        <w:spacing w:after="0" w:line="264" w:lineRule="auto"/>
        <w:jc w:val="both"/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D64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760CC" w:rsidRDefault="003760CC">
      <w:pPr>
        <w:spacing w:after="0" w:line="264" w:lineRule="auto"/>
        <w:ind w:left="120"/>
        <w:jc w:val="both"/>
      </w:pPr>
    </w:p>
    <w:p w:rsidR="003760CC" w:rsidRPr="00775D2D" w:rsidRDefault="00AD6451">
      <w:pPr>
        <w:spacing w:after="0" w:line="264" w:lineRule="auto"/>
        <w:ind w:left="120"/>
        <w:jc w:val="both"/>
        <w:rPr>
          <w:lang w:val="ru-RU"/>
        </w:rPr>
      </w:pPr>
      <w:r w:rsidRPr="00775D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60CC" w:rsidRPr="00775D2D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760CC" w:rsidRPr="00AD6451" w:rsidRDefault="00AD64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760CC" w:rsidRPr="00AD6451" w:rsidRDefault="00AD64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760CC" w:rsidRPr="00AD6451" w:rsidRDefault="00AD64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760CC" w:rsidRPr="00AD6451" w:rsidRDefault="00AD64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760CC" w:rsidRPr="00AD6451" w:rsidRDefault="00AD64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760CC" w:rsidRPr="00AD6451" w:rsidRDefault="00AD64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760CC" w:rsidRPr="00AD6451" w:rsidRDefault="00AD64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760CC" w:rsidRPr="00AD6451" w:rsidRDefault="00AD64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760CC" w:rsidRPr="00AD6451" w:rsidRDefault="00AD64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760CC" w:rsidRPr="00AD6451" w:rsidRDefault="00AD64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760CC" w:rsidRPr="00AD6451" w:rsidRDefault="00AD64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760CC" w:rsidRPr="00AD6451" w:rsidRDefault="00AD64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760CC" w:rsidRPr="00AD6451" w:rsidRDefault="00AD64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760CC" w:rsidRPr="00AD6451" w:rsidRDefault="00AD64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760CC" w:rsidRPr="00AD6451" w:rsidRDefault="00AD64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760CC" w:rsidRPr="00AD6451" w:rsidRDefault="00AD64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760CC" w:rsidRPr="00AD6451" w:rsidRDefault="00AD64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60CC" w:rsidRPr="00AD6451" w:rsidRDefault="00AD64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760CC" w:rsidRPr="00AD6451" w:rsidRDefault="00AD64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760CC" w:rsidRPr="00AD6451" w:rsidRDefault="00AD64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760CC" w:rsidRPr="00AD6451" w:rsidRDefault="00AD64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60CC" w:rsidRPr="00AD6451" w:rsidRDefault="003760CC">
      <w:pPr>
        <w:spacing w:after="0" w:line="264" w:lineRule="auto"/>
        <w:ind w:left="120"/>
        <w:jc w:val="both"/>
        <w:rPr>
          <w:lang w:val="ru-RU"/>
        </w:rPr>
      </w:pP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760CC" w:rsidRPr="00AD6451" w:rsidRDefault="00AD64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760CC" w:rsidRPr="00AD6451" w:rsidRDefault="00AD64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760CC" w:rsidRPr="00AD6451" w:rsidRDefault="00AD64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760CC" w:rsidRPr="00AD6451" w:rsidRDefault="00AD64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760CC" w:rsidRPr="00AD6451" w:rsidRDefault="00AD64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760CC" w:rsidRDefault="00AD645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760CC" w:rsidRPr="00AD6451" w:rsidRDefault="00AD64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760CC" w:rsidRPr="00AD6451" w:rsidRDefault="00AD64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760CC" w:rsidRPr="00AD6451" w:rsidRDefault="00AD64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760CC" w:rsidRPr="00AD6451" w:rsidRDefault="00AD64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760CC" w:rsidRPr="00AD6451" w:rsidRDefault="00AD64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760CC" w:rsidRPr="00AD6451" w:rsidRDefault="00AD64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760CC" w:rsidRPr="00AD6451" w:rsidRDefault="00AD64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760CC" w:rsidRPr="00AD6451" w:rsidRDefault="00AD64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760CC" w:rsidRPr="00AD6451" w:rsidRDefault="00AD64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760CC" w:rsidRPr="00AD6451" w:rsidRDefault="00AD64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760CC" w:rsidRPr="00AD6451" w:rsidRDefault="00AD64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760CC" w:rsidRPr="00AD6451" w:rsidRDefault="00AD64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760CC" w:rsidRPr="00AD6451" w:rsidRDefault="00AD64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760CC" w:rsidRPr="00AD6451" w:rsidRDefault="00AD64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760CC" w:rsidRPr="00AD6451" w:rsidRDefault="00AD64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760CC" w:rsidRPr="00AD6451" w:rsidRDefault="00AD64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60CC" w:rsidRPr="00AD6451" w:rsidRDefault="00AD6451">
      <w:pPr>
        <w:spacing w:after="0" w:line="264" w:lineRule="auto"/>
        <w:ind w:left="120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60CC" w:rsidRPr="00AD6451" w:rsidRDefault="00AD64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760CC" w:rsidRPr="00AD6451" w:rsidRDefault="00AD64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760CC" w:rsidRPr="00AD6451" w:rsidRDefault="00AD64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760CC" w:rsidRDefault="00AD64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760CC" w:rsidRPr="00AD6451" w:rsidRDefault="00AD64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760CC" w:rsidRPr="00AD6451" w:rsidRDefault="00AD64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760CC" w:rsidRPr="00AD6451" w:rsidRDefault="00AD64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760CC" w:rsidRPr="00AD6451" w:rsidRDefault="00AD64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D64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760CC" w:rsidRPr="00AD6451" w:rsidRDefault="003760CC">
      <w:pPr>
        <w:rPr>
          <w:lang w:val="ru-RU"/>
        </w:rPr>
        <w:sectPr w:rsidR="003760CC" w:rsidRPr="00AD6451">
          <w:pgSz w:w="11906" w:h="16383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bookmarkStart w:id="6" w:name="block-4790716"/>
      <w:bookmarkEnd w:id="5"/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760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0CC" w:rsidRDefault="003760CC">
            <w:pPr>
              <w:spacing w:after="0"/>
              <w:ind w:left="135"/>
            </w:pPr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 w:rsidRPr="00D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</w:pPr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760C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0CC" w:rsidRDefault="003760CC">
            <w:pPr>
              <w:spacing w:after="0"/>
              <w:ind w:left="135"/>
            </w:pPr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</w:tr>
      <w:tr w:rsidR="003760CC" w:rsidRPr="00D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 w:rsidRPr="00D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</w:pP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760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0CC" w:rsidRDefault="003760CC">
            <w:pPr>
              <w:spacing w:after="0"/>
              <w:ind w:left="135"/>
            </w:pPr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 w:rsidRPr="00D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</w:pP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760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0CC" w:rsidRDefault="003760CC">
            <w:pPr>
              <w:spacing w:after="0"/>
              <w:ind w:left="135"/>
            </w:pPr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 w:rsidRPr="00D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</w:pP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760C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0CC" w:rsidRDefault="003760CC">
            <w:pPr>
              <w:spacing w:after="0"/>
              <w:ind w:left="135"/>
            </w:pPr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0CC" w:rsidRDefault="00376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 w:rsidRPr="00D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 w:rsidRPr="00D165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D64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760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60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60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60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60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60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3760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  <w:tr w:rsidR="0037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CC" w:rsidRPr="00AD6451" w:rsidRDefault="00AD645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60CC" w:rsidRDefault="00AD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60CC" w:rsidRDefault="003760CC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bookmarkStart w:id="7" w:name="block-47907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94"/>
        <w:gridCol w:w="1129"/>
        <w:gridCol w:w="1841"/>
        <w:gridCol w:w="1347"/>
        <w:gridCol w:w="3356"/>
      </w:tblGrid>
      <w:tr w:rsidR="003B15A4" w:rsidTr="003B15A4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B15A4" w:rsidRDefault="003B15A4" w:rsidP="003B1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5A4" w:rsidRDefault="003B15A4"/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B15A4" w:rsidRPr="003B15A4" w:rsidRDefault="003B15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5A4" w:rsidRDefault="003B15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5A4" w:rsidRDefault="003B15A4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B15A4" w:rsidRDefault="003B15A4" w:rsidP="003B1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5A4" w:rsidRDefault="003B15A4"/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B15A4" w:rsidRPr="003B15A4" w:rsidRDefault="003B15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ресурсы</w:t>
            </w:r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Стр.6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CE103B" w:rsidRDefault="00C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хронология. Историческая карта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п.6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CE103B" w:rsidRDefault="00C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Появление человека разумного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П.2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земледельцы и скотоводы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П.3-4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От первобытности к цивилизации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П.5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П.7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государственной власти.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П.7 п.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п.11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п.,12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П.12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египтян</w:t>
            </w:r>
            <w:r w:rsidR="00D5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578F5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древних египтян</w:t>
            </w:r>
            <w:r w:rsidR="00D5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.п.14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B15A4" w:rsidRPr="003B15A4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D578F5" w:rsidRDefault="00D5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 Древний Египет»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D57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п.8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п.9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п.17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п.18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п.15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п.16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3B15A4">
            <w:pPr>
              <w:spacing w:after="0"/>
              <w:ind w:left="135"/>
              <w:rPr>
                <w:lang w:val="ru-RU"/>
              </w:rPr>
            </w:pPr>
            <w:r w:rsidRPr="00B561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Персидской державы.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B56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п.10,19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п.4 стр 113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3B15A4">
            <w:pPr>
              <w:spacing w:after="0"/>
              <w:ind w:left="135"/>
              <w:rPr>
                <w:lang w:val="ru-RU"/>
              </w:rPr>
            </w:pPr>
            <w:r w:rsidRPr="00B511A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п.10</w:t>
            </w:r>
            <w:r w:rsidR="00B511AD" w:rsidRPr="00B5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Правление династии Хань.</w:t>
            </w:r>
            <w:r w:rsidR="00B511AD">
              <w:rPr>
                <w:rFonts w:ascii="Times New Roman" w:hAnsi="Times New Roman"/>
                <w:color w:val="000000"/>
                <w:sz w:val="24"/>
                <w:lang w:val="ru-RU"/>
              </w:rPr>
              <w:t>п.20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B5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B511AD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п.20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B5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11AD" w:rsidRDefault="00B51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 Древний Восток»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B511AD" w:rsidRDefault="00B51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п.22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3B15A4">
            <w:pPr>
              <w:spacing w:after="0"/>
              <w:ind w:left="135"/>
              <w:rPr>
                <w:lang w:val="ru-RU"/>
              </w:rPr>
            </w:pPr>
            <w:r w:rsidRPr="00B56158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государства Греции.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п.22с.128-131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B56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6158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п.23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п.24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п.25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п.25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Афины: утверждение демократии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П.26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П.27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п.28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П.29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Афинского государст</w:t>
            </w:r>
            <w:r>
              <w:rPr>
                <w:rFonts w:ascii="Times New Roman" w:hAnsi="Times New Roman"/>
                <w:color w:val="000000"/>
                <w:sz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.п.30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.п.31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.п.32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П.33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П.34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B511A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.п.35</w:t>
            </w:r>
            <w:r w:rsidR="00B511AD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Александр Македонский и его завоевания на Востоке</w:t>
            </w:r>
            <w:r w:rsidR="00B511AD">
              <w:rPr>
                <w:rFonts w:ascii="Times New Roman" w:hAnsi="Times New Roman"/>
                <w:color w:val="000000"/>
                <w:sz w:val="24"/>
                <w:lang w:val="ru-RU"/>
              </w:rPr>
              <w:t>. П.36-37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B51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 « Древняя Греция»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B51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П.38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Республика римских граждан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П.39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.стр.213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Войны Рима с Карфагеном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.п.42-43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Ганнибал; битва при Каннах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.п.41-42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Римские провинции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П.42-43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П.45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П.47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Борьба между наследниками Цезаря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.п.48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.п.49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.п.50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империя: территория, управление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.п.51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распространение христианства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П.53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Pr="006741FF" w:rsidRDefault="003B15A4">
            <w:pPr>
              <w:spacing w:after="0"/>
              <w:rPr>
                <w:lang w:val="ru-RU"/>
              </w:rPr>
            </w:pPr>
            <w:r w:rsidRPr="006741FF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.п.53-54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п.55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.п51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  <w:r w:rsidR="00B511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1AD" w:rsidRPr="00B5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11AD"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B511AD" w:rsidRDefault="00B511AD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B5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5A4" w:rsidRPr="00D165C5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B51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 Древний Рим»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B511AD" w:rsidRDefault="00B51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15A4" w:rsidTr="003B15A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 w:rsidP="00D212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Pr="00D21248" w:rsidRDefault="003B15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</w:pPr>
          </w:p>
        </w:tc>
      </w:tr>
      <w:tr w:rsidR="003B15A4" w:rsidTr="003B1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A4" w:rsidRPr="00AD6451" w:rsidRDefault="003B15A4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B15A4" w:rsidRDefault="003B15A4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A4" w:rsidRDefault="00B51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1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A4" w:rsidRDefault="003B15A4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20"/>
        <w:gridCol w:w="1203"/>
        <w:gridCol w:w="1841"/>
        <w:gridCol w:w="1817"/>
        <w:gridCol w:w="113"/>
        <w:gridCol w:w="2873"/>
      </w:tblGrid>
      <w:tr w:rsidR="00D578F5" w:rsidTr="00D578F5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8F5" w:rsidRDefault="00D578F5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8F5" w:rsidRDefault="00D578F5">
            <w:pPr>
              <w:spacing w:after="0"/>
              <w:ind w:left="135"/>
            </w:pPr>
          </w:p>
        </w:tc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D578F5" w:rsidRDefault="00D578F5" w:rsidP="00D578F5">
            <w:pPr>
              <w:spacing w:after="0"/>
              <w:ind w:left="135"/>
            </w:pPr>
          </w:p>
        </w:tc>
        <w:tc>
          <w:tcPr>
            <w:tcW w:w="2952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Default="00D578F5" w:rsidP="00B4731F">
            <w:pPr>
              <w:spacing w:after="0"/>
              <w:ind w:left="135"/>
            </w:pPr>
          </w:p>
        </w:tc>
      </w:tr>
      <w:tr w:rsidR="00D578F5" w:rsidTr="00D57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8F5" w:rsidRDefault="00D5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8F5" w:rsidRDefault="00D578F5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8F5" w:rsidRDefault="00D578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8F5" w:rsidRDefault="00D578F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D578F5" w:rsidRDefault="00D578F5" w:rsidP="00D5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8F5" w:rsidRDefault="00D578F5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4731F" w:rsidRDefault="00B4731F" w:rsidP="00B4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8F5" w:rsidRDefault="00D578F5"/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Историческое и культурное наследие Средних веков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87140C" w:rsidRDefault="008714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8F5" w:rsidRPr="003B15A4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D578F5" w:rsidRDefault="00D5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78F5">
              <w:rPr>
                <w:rFonts w:ascii="Times New Roman" w:hAnsi="Times New Roman" w:cs="Times New Roman"/>
                <w:lang w:val="ru-RU"/>
              </w:rPr>
              <w:t>Контрольная работа по теме « история Средневековья»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D578F5" w:rsidRDefault="00D57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 w:rsidP="00D578F5">
            <w:pPr>
              <w:spacing w:after="0"/>
              <w:ind w:left="135"/>
              <w:rPr>
                <w:lang w:val="ru-RU"/>
              </w:rPr>
            </w:pPr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П.1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182134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rPr>
                <w:lang w:val="ru-RU"/>
              </w:rPr>
            </w:pP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.п.2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B4731F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rPr>
                <w:lang w:val="ru-RU"/>
              </w:rPr>
            </w:pP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П.3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jc w:val="center"/>
              <w:rPr>
                <w:lang w:val="ru-RU"/>
              </w:rPr>
            </w:pP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182134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rPr>
                <w:lang w:val="ru-RU"/>
              </w:rPr>
            </w:pP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П.4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B4731F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B4731F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П.5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B4731F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 5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B4731F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Pr="0087140C" w:rsidRDefault="00D578F5">
            <w:pPr>
              <w:spacing w:after="0"/>
              <w:rPr>
                <w:color w:val="FF0000"/>
              </w:rPr>
            </w:pPr>
            <w:r w:rsidRPr="0087140C">
              <w:rPr>
                <w:rFonts w:ascii="Times New Roman" w:hAnsi="Times New Roman"/>
                <w:color w:val="FF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п6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B4731F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П.7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182134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rPr>
                <w:lang w:val="ru-RU"/>
              </w:rPr>
            </w:pP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п.8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B4731F" w:rsidRDefault="00B473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182134" w:rsidRDefault="00D578F5">
            <w:pPr>
              <w:spacing w:after="0"/>
              <w:ind w:left="135"/>
              <w:rPr>
                <w:lang w:val="ru-RU"/>
              </w:rPr>
            </w:pP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Территориально-политическая структура Руси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.п.9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182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786AE3" w:rsidRDefault="00786AE3">
            <w:pPr>
              <w:spacing w:after="0"/>
              <w:ind w:left="135"/>
              <w:rPr>
                <w:lang w:val="ru-RU"/>
              </w:rPr>
            </w:pPr>
            <w:r w:rsidRPr="00786AE3">
              <w:rPr>
                <w:rFonts w:ascii="Times New Roman" w:hAnsi="Times New Roman" w:cs="Times New Roman"/>
                <w:lang w:val="ru-RU"/>
              </w:rPr>
              <w:t xml:space="preserve">Контрольная работа по теме « Русь в </w:t>
            </w:r>
            <w:r w:rsidRPr="00786AE3">
              <w:rPr>
                <w:rFonts w:ascii="Times New Roman" w:hAnsi="Times New Roman" w:cs="Times New Roman"/>
              </w:rPr>
              <w:t>IX</w:t>
            </w:r>
            <w:r w:rsidRPr="00786AE3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786AE3">
              <w:rPr>
                <w:rFonts w:ascii="Times New Roman" w:hAnsi="Times New Roman" w:cs="Times New Roman"/>
              </w:rPr>
              <w:t>XII</w:t>
            </w:r>
            <w:r w:rsidRPr="00786AE3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786AE3" w:rsidRDefault="00786A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786AE3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церковные уставы </w:t>
            </w:r>
            <w:r w:rsidR="00D578F5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Pr="0087140C" w:rsidRDefault="00D578F5">
            <w:pPr>
              <w:spacing w:after="0"/>
              <w:rPr>
                <w:color w:val="FF0000"/>
              </w:rPr>
            </w:pPr>
            <w:r w:rsidRPr="0087140C">
              <w:rPr>
                <w:rFonts w:ascii="Times New Roman" w:hAnsi="Times New Roman"/>
                <w:color w:val="FF0000"/>
                <w:sz w:val="24"/>
              </w:rPr>
              <w:t>45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Белокаменные храмы Северо-Восточной 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578F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  <w:r w:rsidR="00786A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6AE3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Северо-западные земли: Новгородская и Псковская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786AE3" w:rsidRDefault="00786A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 Русь  13-14в»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786AE3" w:rsidRDefault="00786A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78F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Литовским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п.21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  <w:r w:rsidR="00786A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6AE3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культуры единого Русского государства: летописание и житийная литература</w:t>
            </w:r>
            <w:r w:rsidR="00786A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6AE3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и повседневная жизнь населения Руси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786AE3" w:rsidRDefault="00786A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теме» 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Pr="00786AE3" w:rsidRDefault="00D578F5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6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786AE3" w:rsidRDefault="00786A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Pr="00786AE3" w:rsidRDefault="00D578F5">
            <w:pPr>
              <w:spacing w:after="0"/>
              <w:rPr>
                <w:lang w:val="ru-RU"/>
              </w:rPr>
            </w:pPr>
            <w:r w:rsidRPr="00786AE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556D8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578F5" w:rsidRPr="00D165C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Pr="0087140C" w:rsidRDefault="00D578F5">
            <w:pPr>
              <w:spacing w:after="0"/>
              <w:rPr>
                <w:color w:val="FF0000"/>
              </w:rPr>
            </w:pPr>
            <w:r w:rsidRPr="0087140C">
              <w:rPr>
                <w:rFonts w:ascii="Times New Roman" w:hAnsi="Times New Roman"/>
                <w:color w:val="FF0000"/>
                <w:sz w:val="24"/>
              </w:rPr>
              <w:t>67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 w:rsidP="00556D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контрольная работа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578F5" w:rsidTr="00D578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556D86" w:rsidRDefault="0055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</w:pPr>
          </w:p>
        </w:tc>
      </w:tr>
      <w:tr w:rsidR="00D578F5" w:rsidTr="00D57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8F5" w:rsidRPr="00AD6451" w:rsidRDefault="00D578F5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78F5" w:rsidRDefault="00D578F5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8F5" w:rsidRPr="00556D86" w:rsidRDefault="00786A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56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8F5" w:rsidRDefault="00D578F5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49"/>
        <w:gridCol w:w="1102"/>
        <w:gridCol w:w="1841"/>
        <w:gridCol w:w="1347"/>
        <w:gridCol w:w="4869"/>
      </w:tblGrid>
      <w:tr w:rsidR="00983841" w:rsidTr="00983841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841" w:rsidRDefault="00983841">
            <w:pPr>
              <w:spacing w:after="0"/>
              <w:ind w:left="135"/>
            </w:pPr>
          </w:p>
        </w:tc>
        <w:tc>
          <w:tcPr>
            <w:tcW w:w="4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841" w:rsidRDefault="00983841">
            <w:pPr>
              <w:spacing w:after="0"/>
              <w:ind w:left="135"/>
            </w:pPr>
          </w:p>
        </w:tc>
        <w:tc>
          <w:tcPr>
            <w:tcW w:w="4371" w:type="dxa"/>
            <w:gridSpan w:val="3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</w:p>
          <w:p w:rsidR="00983841" w:rsidRDefault="0098384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Default="00983841" w:rsidP="00983841">
            <w:pPr>
              <w:spacing w:after="0"/>
              <w:ind w:left="135"/>
            </w:pPr>
          </w:p>
        </w:tc>
      </w:tr>
      <w:tr w:rsidR="00983841" w:rsidTr="00983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841" w:rsidRDefault="00983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841" w:rsidRDefault="00983841"/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841" w:rsidRDefault="009838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841" w:rsidRDefault="00983841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83841" w:rsidRDefault="00983841" w:rsidP="0098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841" w:rsidRDefault="00983841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83841" w:rsidRDefault="00983841" w:rsidP="0098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841" w:rsidRDefault="00983841"/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3841" w:rsidRPr="003B15A4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3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по теме «История Нового времени. </w:t>
            </w:r>
            <w:r w:rsidRPr="00983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XV — XVII в.</w:t>
            </w:r>
            <w:r w:rsidRPr="00983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983841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земель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>Период боярского правления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jc w:val="center"/>
              <w:rPr>
                <w:lang w:val="ru-RU"/>
              </w:rPr>
            </w:pP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rPr>
                <w:lang w:val="ru-RU"/>
              </w:rPr>
            </w:pP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п.3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П.6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rPr>
                <w:lang w:val="ru-RU"/>
              </w:rPr>
            </w:pP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П.7-8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rPr>
                <w:lang w:val="ru-RU"/>
              </w:rPr>
            </w:pP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П.9</w:t>
            </w:r>
            <w:r w:rsidR="006C4E10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 w:rsidR="006C4E10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6C4E10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6C4E10">
              <w:rPr>
                <w:rFonts w:ascii="Times New Roman" w:hAnsi="Times New Roman"/>
                <w:color w:val="000000"/>
                <w:sz w:val="24"/>
                <w:lang w:val="ru-RU"/>
              </w:rPr>
              <w:t>п.10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6C4E10" w:rsidRDefault="006C4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 Россия в 16 в»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6C4E10" w:rsidRDefault="006C4E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.п.13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rPr>
                <w:lang w:val="ru-RU"/>
              </w:rPr>
            </w:pP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>Царь Василий Шуйский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jc w:val="center"/>
              <w:rPr>
                <w:lang w:val="ru-RU"/>
              </w:rPr>
            </w:pP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Pr="0065786F" w:rsidRDefault="00983841">
            <w:pPr>
              <w:spacing w:after="0"/>
              <w:rPr>
                <w:lang w:val="ru-RU"/>
              </w:rPr>
            </w:pPr>
            <w:r w:rsidRPr="0065786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п.16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п.17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rPr>
                <w:lang w:val="ru-RU"/>
              </w:rPr>
            </w:pP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национально-освободительного движения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п.18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rPr>
                <w:lang w:val="ru-RU"/>
              </w:rPr>
            </w:pP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Москвы в 1612 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 166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jc w:val="center"/>
              <w:rPr>
                <w:lang w:val="ru-RU"/>
              </w:rPr>
            </w:pP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rPr>
                <w:lang w:val="ru-RU"/>
              </w:rPr>
            </w:pP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 168</w:t>
            </w:r>
            <w:r w:rsidR="004A51BA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Итоги и последствия Смутного времени</w:t>
            </w:r>
            <w:r w:rsidR="004A51BA">
              <w:rPr>
                <w:rFonts w:ascii="Times New Roman" w:hAnsi="Times New Roman"/>
                <w:color w:val="000000"/>
                <w:sz w:val="24"/>
                <w:lang w:val="ru-RU"/>
              </w:rPr>
              <w:t>. Стр 170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51BA">
              <w:rPr>
                <w:rFonts w:ascii="Times New Roman" w:hAnsi="Times New Roman" w:cs="Times New Roman"/>
                <w:lang w:val="ru-RU"/>
              </w:rPr>
              <w:t>Контрольная работа по теме « Смута в России»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4A5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rPr>
                <w:lang w:val="ru-RU"/>
              </w:rPr>
            </w:pP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rPr>
                <w:lang w:val="ru-RU"/>
              </w:rPr>
            </w:pP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>Царствование Михаила Федоро</w:t>
            </w:r>
            <w:r>
              <w:rPr>
                <w:rFonts w:ascii="Times New Roman" w:hAnsi="Times New Roman"/>
                <w:color w:val="000000"/>
                <w:sz w:val="24"/>
              </w:rPr>
              <w:t>вича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п.19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 Никон, его конфликт с 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царской властью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п.25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п.27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п.24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п.26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п.28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4A51BA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51BA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Летописание и начало книгопечатания </w:t>
            </w:r>
            <w:r w:rsidR="004A51BA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4A51BA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4A5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П.29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п.30</w:t>
            </w:r>
            <w:r w:rsidR="004A51BA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образования и научных знаний в </w:t>
            </w:r>
            <w:r w:rsidR="004A51BA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4A51BA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A51BA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4A51BA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4A51BA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Pr="00E57ABC" w:rsidRDefault="00983841">
            <w:pPr>
              <w:spacing w:after="0"/>
              <w:rPr>
                <w:lang w:val="ru-RU"/>
              </w:rPr>
            </w:pPr>
            <w:r w:rsidRPr="00E57AB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51BA">
              <w:rPr>
                <w:rFonts w:ascii="Times New Roman" w:hAnsi="Times New Roman" w:cs="Times New Roman"/>
                <w:lang w:val="ru-RU"/>
              </w:rPr>
              <w:t>Контрольная работа по теме « Россия в 17 в»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83841" w:rsidRPr="00D165C5" w:rsidTr="00983841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51BA">
              <w:rPr>
                <w:rFonts w:ascii="Times New Roman" w:hAnsi="Times New Roman" w:cs="Times New Roman"/>
                <w:lang w:val="ru-RU"/>
              </w:rPr>
              <w:t>Промежуточная контрольная работа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Pr="004A51BA" w:rsidRDefault="004A5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3841" w:rsidRPr="00461AA7" w:rsidRDefault="00461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841" w:rsidTr="0098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841" w:rsidRPr="00AD6451" w:rsidRDefault="00983841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83841" w:rsidRDefault="00983841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841" w:rsidRDefault="004A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83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841" w:rsidRDefault="00983841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814"/>
        <w:gridCol w:w="1135"/>
        <w:gridCol w:w="1841"/>
        <w:gridCol w:w="1347"/>
        <w:gridCol w:w="4905"/>
      </w:tblGrid>
      <w:tr w:rsidR="001763B6" w:rsidTr="001763B6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3B6" w:rsidRDefault="001763B6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3B6" w:rsidRDefault="001763B6">
            <w:pPr>
              <w:spacing w:after="0"/>
              <w:ind w:left="135"/>
            </w:pPr>
          </w:p>
        </w:tc>
        <w:tc>
          <w:tcPr>
            <w:tcW w:w="4416" w:type="dxa"/>
            <w:gridSpan w:val="3"/>
            <w:tcMar>
              <w:top w:w="50" w:type="dxa"/>
              <w:left w:w="100" w:type="dxa"/>
            </w:tcMar>
            <w:vAlign w:val="center"/>
          </w:tcPr>
          <w:p w:rsidR="001763B6" w:rsidRDefault="001763B6" w:rsidP="001763B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Default="001763B6" w:rsidP="001763B6">
            <w:pPr>
              <w:spacing w:after="0"/>
              <w:ind w:left="135"/>
            </w:pPr>
          </w:p>
        </w:tc>
      </w:tr>
      <w:tr w:rsidR="001763B6" w:rsidTr="001763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3B6" w:rsidRDefault="00176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3B6" w:rsidRDefault="001763B6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3B6" w:rsidRDefault="001763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3B6" w:rsidRDefault="001763B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763B6" w:rsidRDefault="001763B6" w:rsidP="0017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3B6" w:rsidRDefault="001763B6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763B6" w:rsidRDefault="001763B6" w:rsidP="0017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3B6" w:rsidRDefault="001763B6"/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1763B6" w:rsidRDefault="001763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1763B6" w:rsidRDefault="001763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1763B6" w:rsidRDefault="001763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(1774) и начало Войны 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3B6" w:rsidRPr="003B15A4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1763B6" w:rsidRDefault="001763B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по теме «История Нового времени. </w:t>
            </w:r>
            <w:r w:rsidRPr="0017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XVIII </w:t>
            </w:r>
            <w:r w:rsidRPr="0017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</w:t>
            </w:r>
            <w:r w:rsidRPr="0017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Pr="001763B6" w:rsidRDefault="001763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п.1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F954FF" w:rsidRDefault="00F954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П.3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Pr="00000CCA" w:rsidRDefault="001763B6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Pr="00000CCA" w:rsidRDefault="001763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000CCA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Pr="00000CCA" w:rsidRDefault="001763B6">
            <w:pPr>
              <w:spacing w:after="0"/>
              <w:rPr>
                <w:lang w:val="ru-RU"/>
              </w:rPr>
            </w:pPr>
            <w:r w:rsidRPr="00000CC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 w:rsidRPr="000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 Россия при Петре 1»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43715E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начала в культурной политике </w:t>
            </w:r>
            <w:r w:rsidR="001763B6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  <w:r w:rsidR="004371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3715E"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 Россия при Екатерине </w:t>
            </w:r>
            <w:r w:rsidRPr="004371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37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DF5799" w:rsidRDefault="00DF57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 w:rsidP="004371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43715E" w:rsidRPr="00437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архитектура </w:t>
            </w:r>
            <w:r w:rsidR="0043715E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43715E" w:rsidRPr="00437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63B6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437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</w:p>
        </w:tc>
      </w:tr>
      <w:tr w:rsidR="001763B6" w:rsidRPr="00D165C5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63B6" w:rsidTr="001763B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3715E">
              <w:rPr>
                <w:rFonts w:ascii="Times New Roman" w:hAnsi="Times New Roman" w:cs="Times New Roman"/>
                <w:lang w:val="ru-RU"/>
              </w:rPr>
              <w:t>Промежуточная контрольная работа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</w:pPr>
          </w:p>
        </w:tc>
      </w:tr>
      <w:tr w:rsidR="001763B6" w:rsidTr="00176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3B6" w:rsidRPr="00AD6451" w:rsidRDefault="001763B6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763B6" w:rsidRDefault="001763B6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3B6" w:rsidRPr="0043715E" w:rsidRDefault="004371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763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3B6" w:rsidRDefault="001763B6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AD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688"/>
        <w:gridCol w:w="1169"/>
        <w:gridCol w:w="178"/>
        <w:gridCol w:w="1663"/>
        <w:gridCol w:w="1347"/>
        <w:gridCol w:w="2861"/>
        <w:gridCol w:w="71"/>
      </w:tblGrid>
      <w:tr w:rsidR="00E74D57" w:rsidTr="00E74D57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D57" w:rsidRDefault="00E74D57">
            <w:pPr>
              <w:spacing w:after="0"/>
              <w:ind w:left="135"/>
            </w:pPr>
          </w:p>
        </w:tc>
        <w:tc>
          <w:tcPr>
            <w:tcW w:w="4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D57" w:rsidRDefault="00E74D57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 w:rsidP="00E74D57">
            <w:pPr>
              <w:spacing w:after="0"/>
              <w:ind w:left="135"/>
            </w:pPr>
          </w:p>
        </w:tc>
        <w:tc>
          <w:tcPr>
            <w:tcW w:w="5942" w:type="dxa"/>
            <w:gridSpan w:val="4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57" w:rsidRDefault="00E7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D57" w:rsidRDefault="00E74D57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D57" w:rsidRDefault="00E74D57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D57" w:rsidRDefault="00E74D57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74D57" w:rsidRDefault="00E74D57" w:rsidP="00E7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D57" w:rsidRDefault="00E74D57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74D57" w:rsidRDefault="00E74D57"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F954FF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75D2D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75D2D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75D2D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75D2D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75D2D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75D2D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75D2D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75D2D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43715E" w:rsidRDefault="00E74D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3715E">
              <w:rPr>
                <w:rFonts w:ascii="Times New Roman" w:hAnsi="Times New Roman" w:cs="Times New Roman"/>
                <w:lang w:val="ru-RU"/>
              </w:rPr>
              <w:t xml:space="preserve">Контрольная работа по теме «История Нового времени . </w:t>
            </w:r>
            <w:r w:rsidRPr="0043715E">
              <w:rPr>
                <w:rFonts w:ascii="Times New Roman" w:hAnsi="Times New Roman" w:cs="Times New Roman"/>
              </w:rPr>
              <w:t>IXX-XX</w:t>
            </w:r>
            <w:r w:rsidRPr="0043715E">
              <w:rPr>
                <w:rFonts w:ascii="Times New Roman" w:hAnsi="Times New Roman" w:cs="Times New Roman"/>
                <w:lang w:val="ru-RU"/>
              </w:rPr>
              <w:t>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Pr="0043715E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43715E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43715E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Pr="0043715E" w:rsidRDefault="00E74D57">
            <w:pPr>
              <w:spacing w:after="0"/>
              <w:rPr>
                <w:lang w:val="ru-RU"/>
              </w:rPr>
            </w:pPr>
            <w:r w:rsidRPr="0043715E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Российская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4B55D7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 п.3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П.4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Pr="004B55D7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5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4B55D7" w:rsidRDefault="00E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4B55D7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Pr="004B55D7" w:rsidRDefault="00E74D57">
            <w:pPr>
              <w:spacing w:after="0"/>
              <w:rPr>
                <w:lang w:val="ru-RU"/>
              </w:rPr>
            </w:pPr>
            <w:r w:rsidRPr="004B55D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п.5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П.6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Pr="004B55D7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5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4B55D7" w:rsidRDefault="00E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4B55D7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Pr="004B55D7" w:rsidRDefault="00E74D57">
            <w:pPr>
              <w:spacing w:after="0"/>
              <w:rPr>
                <w:lang w:val="ru-RU"/>
              </w:rPr>
            </w:pPr>
            <w:r w:rsidRPr="004B55D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 w:rsidRPr="004B55D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</w:t>
            </w:r>
            <w:r>
              <w:rPr>
                <w:rFonts w:ascii="Times New Roman" w:hAnsi="Times New Roman"/>
                <w:color w:val="000000"/>
                <w:sz w:val="24"/>
              </w:rPr>
              <w:t>ржавию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0559">
              <w:rPr>
                <w:rFonts w:ascii="Times New Roman" w:hAnsi="Times New Roman" w:cs="Times New Roman"/>
                <w:lang w:val="ru-RU"/>
              </w:rPr>
              <w:t>Контрольная работа по теме « Россия при Александре 1»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4B5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4B55D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Восстание декабристов 14 декабря 1825 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п.7.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п.8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п.10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.п.13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>Сословная структура российского общества.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п.12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п.15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п.14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стр.147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 и сотрудничество между народами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«Николаевское самодержавие: государственный консерватизм»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п.17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>Земская и городская реформы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п.18стр 179-180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 181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стр.184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п.19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стр.192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«Народное самодержавие»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п.20-21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п.22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п.23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п.23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П.24-26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rPr>
                <w:lang w:val="ru-RU"/>
              </w:rPr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rPr>
                <w:lang w:val="ru-RU"/>
              </w:rPr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п.27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 w:rsidRPr="0075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7509B3" w:rsidRDefault="00E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7509B3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п.28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1860—1890-х гг. 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 Россия во второй половине 19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0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8405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rPr>
                <w:lang w:val="ru-RU"/>
              </w:rPr>
            </w:pPr>
            <w:r w:rsidRPr="00840559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п.29-30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 на рубеже веков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п.31-32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rPr>
                <w:lang w:val="ru-RU"/>
              </w:rPr>
            </w:pPr>
            <w:r w:rsidRPr="00840559">
              <w:rPr>
                <w:rFonts w:ascii="Times New Roman" w:hAnsi="Times New Roman"/>
                <w:color w:val="000000"/>
                <w:sz w:val="24"/>
                <w:lang w:val="ru-RU"/>
              </w:rPr>
              <w:t>Избирательный закон 11 декабря 1905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Общество и власть после революции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840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01535A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п.34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01535A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015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D57" w:rsidRPr="00D165C5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 Российская империя в 19- нач 20 века»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840559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74D57">
              <w:rPr>
                <w:rFonts w:ascii="Times New Roman" w:hAnsi="Times New Roman" w:cs="Times New Roman"/>
                <w:lang w:val="ru-RU"/>
              </w:rPr>
              <w:t>Промежуточная контрольная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D57" w:rsidRPr="00237059" w:rsidRDefault="002370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</w:pPr>
          </w:p>
        </w:tc>
      </w:tr>
      <w:tr w:rsidR="00E74D57" w:rsidTr="00E74D57">
        <w:trPr>
          <w:gridAfter w:val="1"/>
          <w:wAfter w:w="7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AD6451" w:rsidRDefault="00E74D57">
            <w:pPr>
              <w:spacing w:after="0"/>
              <w:ind w:left="135"/>
              <w:rPr>
                <w:lang w:val="ru-RU"/>
              </w:rPr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E74D57" w:rsidRDefault="00E74D57">
            <w:pPr>
              <w:spacing w:after="0"/>
              <w:ind w:left="135"/>
              <w:jc w:val="center"/>
            </w:pPr>
            <w:r w:rsidRPr="00AD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4D57" w:rsidRPr="00E74D57" w:rsidRDefault="00E74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D57" w:rsidRDefault="00E74D57"/>
        </w:tc>
      </w:tr>
    </w:tbl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Default="003760CC">
      <w:pPr>
        <w:sectPr w:rsidR="00376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CC" w:rsidRPr="00AD6451" w:rsidRDefault="00AD6451">
      <w:pPr>
        <w:spacing w:after="0"/>
        <w:ind w:left="120"/>
        <w:rPr>
          <w:lang w:val="ru-RU"/>
        </w:rPr>
      </w:pPr>
      <w:bookmarkStart w:id="8" w:name="block-4790718"/>
      <w:bookmarkEnd w:id="7"/>
      <w:r w:rsidRPr="00AD64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60CC" w:rsidRPr="00AD6451" w:rsidRDefault="00AD6451">
      <w:pPr>
        <w:spacing w:after="0" w:line="480" w:lineRule="auto"/>
        <w:ind w:left="120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60CC" w:rsidRPr="00AD6451" w:rsidRDefault="00AD6451">
      <w:pPr>
        <w:spacing w:after="0" w:line="480" w:lineRule="auto"/>
        <w:ind w:left="120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760CC" w:rsidRPr="00AD6451" w:rsidRDefault="00AD6451">
      <w:pPr>
        <w:spacing w:after="0" w:line="480" w:lineRule="auto"/>
        <w:ind w:left="120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60CC" w:rsidRPr="00AD6451" w:rsidRDefault="00AD6451">
      <w:pPr>
        <w:spacing w:after="0"/>
        <w:ind w:left="120"/>
        <w:rPr>
          <w:lang w:val="ru-RU"/>
        </w:rPr>
      </w:pPr>
      <w:r w:rsidRPr="00AD6451">
        <w:rPr>
          <w:rFonts w:ascii="Times New Roman" w:hAnsi="Times New Roman"/>
          <w:color w:val="000000"/>
          <w:sz w:val="28"/>
          <w:lang w:val="ru-RU"/>
        </w:rPr>
        <w:t>​</w:t>
      </w:r>
    </w:p>
    <w:p w:rsidR="003760CC" w:rsidRPr="00AD6451" w:rsidRDefault="00AD6451">
      <w:pPr>
        <w:spacing w:after="0" w:line="480" w:lineRule="auto"/>
        <w:ind w:left="120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60CC" w:rsidRDefault="00AD64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60CC" w:rsidRDefault="003760CC">
      <w:pPr>
        <w:spacing w:after="0"/>
        <w:ind w:left="120"/>
      </w:pPr>
    </w:p>
    <w:p w:rsidR="003760CC" w:rsidRPr="00AD6451" w:rsidRDefault="00AD6451">
      <w:pPr>
        <w:spacing w:after="0" w:line="480" w:lineRule="auto"/>
        <w:ind w:left="120"/>
        <w:rPr>
          <w:lang w:val="ru-RU"/>
        </w:rPr>
      </w:pPr>
      <w:r w:rsidRPr="00AD64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60CC" w:rsidRDefault="00AD64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60CC" w:rsidRDefault="003760CC">
      <w:pPr>
        <w:sectPr w:rsidR="003760C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D6451" w:rsidRDefault="00AD6451"/>
    <w:sectPr w:rsidR="00AD6451" w:rsidSect="003760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02D"/>
    <w:multiLevelType w:val="multilevel"/>
    <w:tmpl w:val="496C2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07C20"/>
    <w:multiLevelType w:val="multilevel"/>
    <w:tmpl w:val="42D2E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C5FAA"/>
    <w:multiLevelType w:val="multilevel"/>
    <w:tmpl w:val="72E06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5566C"/>
    <w:multiLevelType w:val="multilevel"/>
    <w:tmpl w:val="8DA6B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C6A4A"/>
    <w:multiLevelType w:val="multilevel"/>
    <w:tmpl w:val="E388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9069A"/>
    <w:multiLevelType w:val="multilevel"/>
    <w:tmpl w:val="F7D8B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C0431"/>
    <w:multiLevelType w:val="multilevel"/>
    <w:tmpl w:val="047A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17B62"/>
    <w:multiLevelType w:val="multilevel"/>
    <w:tmpl w:val="5AE22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B3AC7"/>
    <w:multiLevelType w:val="multilevel"/>
    <w:tmpl w:val="6AC0C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B637A4"/>
    <w:multiLevelType w:val="multilevel"/>
    <w:tmpl w:val="C058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D40B1"/>
    <w:multiLevelType w:val="multilevel"/>
    <w:tmpl w:val="303A9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6175D"/>
    <w:multiLevelType w:val="multilevel"/>
    <w:tmpl w:val="E84A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140ED"/>
    <w:multiLevelType w:val="multilevel"/>
    <w:tmpl w:val="F91AE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D1491"/>
    <w:multiLevelType w:val="multilevel"/>
    <w:tmpl w:val="7E16B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EE4F99"/>
    <w:multiLevelType w:val="multilevel"/>
    <w:tmpl w:val="B9825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B2CAE"/>
    <w:multiLevelType w:val="multilevel"/>
    <w:tmpl w:val="8438B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0764C5"/>
    <w:multiLevelType w:val="multilevel"/>
    <w:tmpl w:val="C0A4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A050C2"/>
    <w:multiLevelType w:val="multilevel"/>
    <w:tmpl w:val="B470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626FE8"/>
    <w:multiLevelType w:val="multilevel"/>
    <w:tmpl w:val="DA0A7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55D4D"/>
    <w:multiLevelType w:val="multilevel"/>
    <w:tmpl w:val="32EE2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95A07"/>
    <w:multiLevelType w:val="multilevel"/>
    <w:tmpl w:val="1AC4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978CE"/>
    <w:multiLevelType w:val="multilevel"/>
    <w:tmpl w:val="B86C9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DA7FEA"/>
    <w:multiLevelType w:val="multilevel"/>
    <w:tmpl w:val="0936D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C1145"/>
    <w:multiLevelType w:val="multilevel"/>
    <w:tmpl w:val="89ACF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F04F71"/>
    <w:multiLevelType w:val="multilevel"/>
    <w:tmpl w:val="D5CCA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066962"/>
    <w:multiLevelType w:val="multilevel"/>
    <w:tmpl w:val="3EF84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9C770D"/>
    <w:multiLevelType w:val="multilevel"/>
    <w:tmpl w:val="EF2AB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B517A6"/>
    <w:multiLevelType w:val="multilevel"/>
    <w:tmpl w:val="CA70E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715009"/>
    <w:multiLevelType w:val="multilevel"/>
    <w:tmpl w:val="81064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8B60AC"/>
    <w:multiLevelType w:val="multilevel"/>
    <w:tmpl w:val="CE60F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95058C"/>
    <w:multiLevelType w:val="multilevel"/>
    <w:tmpl w:val="00FE5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3264E9"/>
    <w:multiLevelType w:val="multilevel"/>
    <w:tmpl w:val="F36AB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755BFA"/>
    <w:multiLevelType w:val="multilevel"/>
    <w:tmpl w:val="BE52E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723F74"/>
    <w:multiLevelType w:val="multilevel"/>
    <w:tmpl w:val="1EBEB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E25F64"/>
    <w:multiLevelType w:val="multilevel"/>
    <w:tmpl w:val="B1DE3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EA325B"/>
    <w:multiLevelType w:val="multilevel"/>
    <w:tmpl w:val="0778E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E40F60"/>
    <w:multiLevelType w:val="multilevel"/>
    <w:tmpl w:val="0E6A7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470E9"/>
    <w:multiLevelType w:val="multilevel"/>
    <w:tmpl w:val="EC366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0"/>
  </w:num>
  <w:num w:numId="3">
    <w:abstractNumId w:val="32"/>
  </w:num>
  <w:num w:numId="4">
    <w:abstractNumId w:val="29"/>
  </w:num>
  <w:num w:numId="5">
    <w:abstractNumId w:val="2"/>
  </w:num>
  <w:num w:numId="6">
    <w:abstractNumId w:val="25"/>
  </w:num>
  <w:num w:numId="7">
    <w:abstractNumId w:val="20"/>
  </w:num>
  <w:num w:numId="8">
    <w:abstractNumId w:val="1"/>
  </w:num>
  <w:num w:numId="9">
    <w:abstractNumId w:val="26"/>
  </w:num>
  <w:num w:numId="10">
    <w:abstractNumId w:val="8"/>
  </w:num>
  <w:num w:numId="11">
    <w:abstractNumId w:val="7"/>
  </w:num>
  <w:num w:numId="12">
    <w:abstractNumId w:val="4"/>
  </w:num>
  <w:num w:numId="13">
    <w:abstractNumId w:val="34"/>
  </w:num>
  <w:num w:numId="14">
    <w:abstractNumId w:val="6"/>
  </w:num>
  <w:num w:numId="15">
    <w:abstractNumId w:val="10"/>
  </w:num>
  <w:num w:numId="16">
    <w:abstractNumId w:val="37"/>
  </w:num>
  <w:num w:numId="17">
    <w:abstractNumId w:val="23"/>
  </w:num>
  <w:num w:numId="18">
    <w:abstractNumId w:val="31"/>
  </w:num>
  <w:num w:numId="19">
    <w:abstractNumId w:val="21"/>
  </w:num>
  <w:num w:numId="20">
    <w:abstractNumId w:val="9"/>
  </w:num>
  <w:num w:numId="21">
    <w:abstractNumId w:val="18"/>
  </w:num>
  <w:num w:numId="22">
    <w:abstractNumId w:val="15"/>
  </w:num>
  <w:num w:numId="23">
    <w:abstractNumId w:val="35"/>
  </w:num>
  <w:num w:numId="24">
    <w:abstractNumId w:val="3"/>
  </w:num>
  <w:num w:numId="25">
    <w:abstractNumId w:val="0"/>
  </w:num>
  <w:num w:numId="26">
    <w:abstractNumId w:val="19"/>
  </w:num>
  <w:num w:numId="27">
    <w:abstractNumId w:val="28"/>
  </w:num>
  <w:num w:numId="28">
    <w:abstractNumId w:val="12"/>
  </w:num>
  <w:num w:numId="29">
    <w:abstractNumId w:val="5"/>
  </w:num>
  <w:num w:numId="30">
    <w:abstractNumId w:val="11"/>
  </w:num>
  <w:num w:numId="31">
    <w:abstractNumId w:val="24"/>
  </w:num>
  <w:num w:numId="32">
    <w:abstractNumId w:val="13"/>
  </w:num>
  <w:num w:numId="33">
    <w:abstractNumId w:val="17"/>
  </w:num>
  <w:num w:numId="34">
    <w:abstractNumId w:val="27"/>
  </w:num>
  <w:num w:numId="35">
    <w:abstractNumId w:val="33"/>
  </w:num>
  <w:num w:numId="36">
    <w:abstractNumId w:val="36"/>
  </w:num>
  <w:num w:numId="37">
    <w:abstractNumId w:val="1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3760CC"/>
    <w:rsid w:val="00000CCA"/>
    <w:rsid w:val="0001535A"/>
    <w:rsid w:val="001763B6"/>
    <w:rsid w:val="00182134"/>
    <w:rsid w:val="00227172"/>
    <w:rsid w:val="00237059"/>
    <w:rsid w:val="0033773D"/>
    <w:rsid w:val="00363182"/>
    <w:rsid w:val="003760CC"/>
    <w:rsid w:val="00384CCC"/>
    <w:rsid w:val="003B15A4"/>
    <w:rsid w:val="004107D9"/>
    <w:rsid w:val="0043715E"/>
    <w:rsid w:val="00461AA7"/>
    <w:rsid w:val="004A51BA"/>
    <w:rsid w:val="004B55D7"/>
    <w:rsid w:val="00556D86"/>
    <w:rsid w:val="0065786F"/>
    <w:rsid w:val="006741FF"/>
    <w:rsid w:val="006C4E10"/>
    <w:rsid w:val="007509B3"/>
    <w:rsid w:val="00775D2D"/>
    <w:rsid w:val="00786AE3"/>
    <w:rsid w:val="00840559"/>
    <w:rsid w:val="0087140C"/>
    <w:rsid w:val="00983841"/>
    <w:rsid w:val="00AC7DB1"/>
    <w:rsid w:val="00AD6451"/>
    <w:rsid w:val="00B4731F"/>
    <w:rsid w:val="00B511AD"/>
    <w:rsid w:val="00B56158"/>
    <w:rsid w:val="00C44BB7"/>
    <w:rsid w:val="00CE103B"/>
    <w:rsid w:val="00D165C5"/>
    <w:rsid w:val="00D21248"/>
    <w:rsid w:val="00D578F5"/>
    <w:rsid w:val="00DF5799"/>
    <w:rsid w:val="00E57ABC"/>
    <w:rsid w:val="00E74D57"/>
    <w:rsid w:val="00F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60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6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6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25497</Words>
  <Characters>145335</Characters>
  <Application>Microsoft Office Word</Application>
  <DocSecurity>0</DocSecurity>
  <Lines>1211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2023-08-25T04:54:00Z</dcterms:created>
  <dcterms:modified xsi:type="dcterms:W3CDTF">2024-09-11T14:12:00Z</dcterms:modified>
</cp:coreProperties>
</file>